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15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Singapore — Fund &amp; MAS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#16 · Singapore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2025 Article IV Staff Report</w:t>
      </w:r>
      <w:r>
        <w:t xml:space="preserve">  (IMF · Singapore · 2025)</w:t>
      </w:r>
    </w:p>
    <w:p>
      <w:pPr>
        <w:pStyle w:val="ListBullet"/>
      </w:pPr>
      <w:r>
        <w:rPr>
          <w:b/>
        </w:rPr>
        <w:t>Doc2 — IMF Concludes 2025 Article IV</w:t>
      </w:r>
      <w:r>
        <w:t xml:space="preserve">  (IMF · Singapore · 2025)</w:t>
      </w:r>
    </w:p>
    <w:p>
      <w:pPr>
        <w:pStyle w:val="ListBullet"/>
      </w:pPr>
      <w:r>
        <w:rPr>
          <w:b/>
        </w:rPr>
        <w:t>Doc3 — MAS Monetary Policy Statement, Oct 2025</w:t>
      </w:r>
      <w:r>
        <w:t xml:space="preserve">  (Monetary Authority of Singapore · Singapore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https://meetings.imf.org/-/media/Files/Publications/CR/2025/English/1sgpea2025001-source-pdf.ashx</w:t>
      </w:r>
    </w:p>
    <w:p>
      <w:pPr>
        <w:pStyle w:val="ListBullet"/>
      </w:pPr>
      <w:r>
        <w:rPr>
          <w:b/>
        </w:rPr>
        <w:t xml:space="preserve">Doc2: </w:t>
      </w:r>
      <w:r>
        <w:t>https://www.imf.org/en/news/articles/2025/07/14/pr-25250-singapore-imf-concludes-2025-article-iv-consultation</w:t>
      </w:r>
    </w:p>
    <w:p>
      <w:pPr>
        <w:pStyle w:val="ListBullet"/>
      </w:pPr>
      <w:r>
        <w:rPr>
          <w:b/>
        </w:rPr>
        <w:t xml:space="preserve">Doc3: </w:t>
      </w:r>
      <w:r>
        <w:t>https://www.mas.gov.sg/news/monetary-policy-statements/2025/mas-monetary-policy-statement-14oct25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All three documents are about Singapore's economy.</w:t>
      </w:r>
    </w:p>
    <w:p>
      <w:pPr>
        <w:pStyle w:val="ListBullet"/>
      </w:pPr>
      <w:r>
        <w:t>They come from different institutions (IMF, Monetary Authority of Singapore), so the same economy or question is described from more than one vantage point.</w:t>
      </w:r>
    </w:p>
    <w:p>
      <w:pPr>
        <w:pStyle w:val="ListBullet"/>
      </w:pPr>
      <w:r>
        <w:t>They are all from around 2025, giving a single-moment snapshot across sources.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grounded brief on Singapore's outlook: pull growth, inflation, and the policy-rate stance from all three, with a quote behind every figure.</w:t>
      </w:r>
    </w:p>
    <w:p>
      <w:pPr>
        <w:pStyle w:val="ListBullet"/>
      </w:pPr>
      <w:r>
        <w:t>Compare how each institution frames the same economy — does the IMF sound more cautious than the central bank? Extract the tone of each and justify it with quotes.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