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2CA8" w14:textId="77777777" w:rsidR="001E0822" w:rsidRDefault="00000000">
      <w:pPr>
        <w:spacing w:after="120"/>
      </w:pPr>
      <w:r w:rsidRPr="00D1251C">
        <w:rPr>
          <w:b/>
          <w:bCs/>
          <w:color w:val="EE0000"/>
          <w:sz w:val="28"/>
          <w:szCs w:val="28"/>
        </w:rPr>
        <w:t xml:space="preserve">GOV19 </w:t>
      </w:r>
      <w:r>
        <w:rPr>
          <w:b/>
          <w:bCs/>
          <w:sz w:val="28"/>
          <w:szCs w:val="28"/>
        </w:rPr>
        <w:t>Quality of Government Dataset</w:t>
      </w:r>
    </w:p>
    <w:p w14:paraId="202AF622" w14:textId="77777777" w:rsidR="001E0822" w:rsidRDefault="00000000">
      <w:pPr>
        <w:pStyle w:val="Heading1"/>
      </w:pPr>
      <w:r>
        <w:t>Top 10% Income Share</w:t>
      </w:r>
    </w:p>
    <w:p w14:paraId="2B314CAC" w14:textId="77777777" w:rsidR="001E0822" w:rsidRDefault="00000000">
      <w:pPr>
        <w:pStyle w:val="Heading1"/>
      </w:pPr>
      <w:r>
        <w:t>Overview</w:t>
      </w:r>
    </w:p>
    <w:p w14:paraId="1D571F8E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2,771 country-year observations</w:t>
      </w:r>
    </w:p>
    <w:p w14:paraId="32623F7D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148 countries</w:t>
      </w:r>
    </w:p>
    <w:p w14:paraId="7E2A5B06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39F2F35C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17165C6" w14:textId="77777777" w:rsidR="001E0822" w:rsidRDefault="00000000">
      <w:pPr>
        <w:pStyle w:val="Heading2"/>
      </w:pPr>
      <w:r>
        <w:t>Outcomes</w:t>
      </w:r>
    </w:p>
    <w:p w14:paraId="465A210A" w14:textId="77777777" w:rsidR="001E0822" w:rsidRDefault="00000000">
      <w:pPr>
        <w:pStyle w:val="Heading1"/>
      </w:pPr>
      <w:r>
        <w:t>Y1 Top 10% pre-tax income share (0-1 scale)</w:t>
      </w:r>
    </w:p>
    <w:p w14:paraId="0AB25ABF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Mean: 0.452</w:t>
      </w:r>
    </w:p>
    <w:p w14:paraId="77500A41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Median: 0.459</w:t>
      </w:r>
    </w:p>
    <w:p w14:paraId="54A65AA5" w14:textId="77777777" w:rsidR="001E0822" w:rsidRDefault="00000000">
      <w:pPr>
        <w:pStyle w:val="ListParagraph"/>
        <w:numPr>
          <w:ilvl w:val="0"/>
          <w:numId w:val="2"/>
        </w:numPr>
        <w:spacing w:after="60"/>
      </w:pPr>
      <w:r>
        <w:t>Range: 0.262 – 0.713</w:t>
      </w:r>
    </w:p>
    <w:p w14:paraId="0CF04FAD" w14:textId="77777777" w:rsidR="001E0822" w:rsidRDefault="00000000">
      <w:pPr>
        <w:pStyle w:val="Heading1"/>
      </w:pPr>
      <w:r>
        <w:t>Y2 Top 10% pre-tax income share above median 1=Yes 0=No</w:t>
      </w:r>
    </w:p>
    <w:p w14:paraId="7A2D4A41" w14:textId="77777777" w:rsidR="001E0822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0.459.</w:t>
      </w:r>
    </w:p>
    <w:p w14:paraId="36869879" w14:textId="77777777" w:rsidR="001E0822" w:rsidRDefault="00000000">
      <w:pPr>
        <w:spacing w:after="120"/>
      </w:pPr>
      <w:r>
        <w:t>Class balance: 1,386 country-years coded 0, 1,385 coded 1 (50.0% positive). The median split guarantees a near-balanced class distribution that is well-suited to logistic regression, classification trees, and other binary-outcome models.</w:t>
      </w:r>
    </w:p>
    <w:p w14:paraId="64943358" w14:textId="77777777" w:rsidR="001E0822" w:rsidRDefault="00000000">
      <w:pPr>
        <w:pStyle w:val="Heading1"/>
      </w:pPr>
      <w:r>
        <w:t>Note. The first 3 columns of the data are "country", "iso3", "year"</w:t>
      </w:r>
    </w:p>
    <w:p w14:paraId="2482AB8F" w14:textId="77777777" w:rsidR="001E0822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43FC58B4" w14:textId="77777777" w:rsidR="001E0822" w:rsidRDefault="00000000">
      <w:pPr>
        <w:pStyle w:val="Heading1"/>
      </w:pPr>
      <w:r>
        <w:t>Source</w:t>
      </w:r>
    </w:p>
    <w:p w14:paraId="42E3BD5E" w14:textId="77777777" w:rsidR="001E0822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35E4A008" w14:textId="77777777" w:rsidR="001E0822" w:rsidRDefault="00000000">
      <w:pPr>
        <w:spacing w:after="120"/>
      </w:pPr>
      <w:r>
        <w:t>https://www.gu.se/en/quality-government/qog-data/data-downloads/standard-dataset</w:t>
      </w:r>
    </w:p>
    <w:p w14:paraId="1EDC276D" w14:textId="77777777" w:rsidR="001E0822" w:rsidRDefault="00000000">
      <w:pPr>
        <w:spacing w:after="120"/>
      </w:pPr>
      <w:r>
        <w:t>Suggested citation:</w:t>
      </w:r>
    </w:p>
    <w:p w14:paraId="7EE1563D" w14:textId="77777777" w:rsidR="001E0822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25B6539B" w14:textId="77777777" w:rsidR="001E0822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1E0822" w14:paraId="063A63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B21515" w14:textId="77777777" w:rsidR="001E0822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DFB42C" w14:textId="77777777" w:rsidR="001E0822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0FEB41" w14:textId="77777777" w:rsidR="001E0822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C0EC69" w14:textId="77777777" w:rsidR="001E0822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1E0822" w14:paraId="6E50C4E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FA449B" w14:textId="77777777" w:rsidR="001E0822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26B0B3" w14:textId="77777777" w:rsidR="001E0822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5573F4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4E48EE" w14:textId="77777777" w:rsidR="001E0822" w:rsidRDefault="00000000">
            <w:r>
              <w:rPr>
                <w:sz w:val="20"/>
                <w:szCs w:val="20"/>
              </w:rPr>
              <w:t xml:space="preserve">Top 10% pre-tax income share (0-1 scale).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1E0822" w14:paraId="32DCE52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9DAD4D" w14:textId="77777777" w:rsidR="001E0822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0E3A6A" w14:textId="77777777" w:rsidR="001E0822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E3CD5F" w14:textId="77777777" w:rsidR="001E0822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4A9FAF" w14:textId="77777777" w:rsidR="001E0822" w:rsidRDefault="00000000">
            <w:r>
              <w:rPr>
                <w:sz w:val="20"/>
                <w:szCs w:val="20"/>
              </w:rPr>
              <w:t>Binary indicator: 1 if Y1 &gt; median(Y1) in this panel; 0 otherwise. Cutoff = 0.459. Class balance: 1,386/1,385 (50.0% positive).</w:t>
            </w:r>
          </w:p>
        </w:tc>
      </w:tr>
      <w:tr w:rsidR="001E0822" w14:paraId="7E01C9B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50B8B3" w14:textId="77777777" w:rsidR="001E0822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CAA490" w14:textId="77777777" w:rsidR="001E0822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17F39E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E9BCEF" w14:textId="77777777" w:rsidR="001E0822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1E0822" w14:paraId="1EC9F8E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A3F707" w14:textId="77777777" w:rsidR="001E0822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488C1B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33A300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0123DF" w14:textId="77777777" w:rsidR="001E0822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1E0822" w14:paraId="33E8E45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5F90E9" w14:textId="77777777" w:rsidR="001E0822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471B4C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EF3EF4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4ED25B" w14:textId="77777777" w:rsidR="001E0822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1E0822" w14:paraId="193DB62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8CE468" w14:textId="77777777" w:rsidR="001E0822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23147E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D5EDC7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0FDA7D" w14:textId="77777777" w:rsidR="001E0822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1E0822" w14:paraId="3A961E5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825168" w14:textId="77777777" w:rsidR="001E0822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79EF0D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D4B1B1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B1C9C3" w14:textId="77777777" w:rsidR="001E0822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1E0822" w14:paraId="4584EBC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171460" w14:textId="77777777" w:rsidR="001E0822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756AC3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8D840C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0F8598" w14:textId="77777777" w:rsidR="001E0822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1E0822" w14:paraId="6ED71CB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5585FD" w14:textId="77777777" w:rsidR="001E0822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01EED6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345CDD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DB4AF2" w14:textId="77777777" w:rsidR="001E0822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1E0822" w14:paraId="2A49EBA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76CEBC" w14:textId="77777777" w:rsidR="001E0822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E5EC2B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A220B6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CDBFF6" w14:textId="77777777" w:rsidR="001E0822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1E0822" w14:paraId="76F56F4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E3253D" w14:textId="77777777" w:rsidR="001E0822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187A63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1C1117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C8731F" w14:textId="77777777" w:rsidR="001E0822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1E0822" w14:paraId="7335D93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BC1E10" w14:textId="77777777" w:rsidR="001E0822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DA291A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678364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286EF7" w14:textId="77777777" w:rsidR="001E0822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1E0822" w14:paraId="14545F4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D9F002" w14:textId="77777777" w:rsidR="001E0822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D97A63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38CC9B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0E2955" w14:textId="77777777" w:rsidR="001E0822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1E0822" w14:paraId="11B24DF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D6C4AA" w14:textId="77777777" w:rsidR="001E0822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4359E4" w14:textId="77777777" w:rsidR="001E0822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DC5924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54A7B2" w14:textId="77777777" w:rsidR="001E0822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1E0822" w14:paraId="02F3744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664278" w14:textId="77777777" w:rsidR="001E0822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10B67B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357211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65AEE6" w14:textId="77777777" w:rsidR="001E0822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1E0822" w14:paraId="3C78D0C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C10057" w14:textId="77777777" w:rsidR="001E0822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36F210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F0FBDF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FB6C5D" w14:textId="77777777" w:rsidR="001E0822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1E0822" w14:paraId="4E1BE16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EF17FA" w14:textId="77777777" w:rsidR="001E0822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777A95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A678C8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74422E" w14:textId="77777777" w:rsidR="001E0822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1E0822" w14:paraId="6717CB8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A2646A" w14:textId="77777777" w:rsidR="001E0822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F2FAFE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93BCDD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C134EA" w14:textId="77777777" w:rsidR="001E0822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1E0822" w14:paraId="0938500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E8B232" w14:textId="77777777" w:rsidR="001E0822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08F70F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FB04EC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F8789F" w14:textId="77777777" w:rsidR="001E0822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1E0822" w14:paraId="71C6B07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6284A4" w14:textId="77777777" w:rsidR="001E0822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876396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0473CB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DB07CA" w14:textId="77777777" w:rsidR="001E0822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1E0822" w14:paraId="2DC1D31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6BB3A4" w14:textId="77777777" w:rsidR="001E0822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D79DA1" w14:textId="77777777" w:rsidR="001E0822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C6F77D" w14:textId="77777777" w:rsidR="001E0822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11539F" w14:textId="77777777" w:rsidR="001E0822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1E0822" w14:paraId="72E40F5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CC6C33" w14:textId="77777777" w:rsidR="001E0822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5FE5F9" w14:textId="77777777" w:rsidR="001E0822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066EA0" w14:textId="77777777" w:rsidR="001E0822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CEE2EA" w14:textId="77777777" w:rsidR="001E0822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322D3866" w14:textId="77777777" w:rsidR="001E0822" w:rsidRDefault="001E0822">
      <w:pPr>
        <w:spacing w:after="120"/>
      </w:pPr>
    </w:p>
    <w:p w14:paraId="6EAD1D5C" w14:textId="77777777" w:rsidR="00D1251C" w:rsidRDefault="00D1251C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BD97919" w14:textId="091B12CE" w:rsidR="001E0822" w:rsidRDefault="00000000">
      <w:pPr>
        <w:pStyle w:val="Heading2"/>
      </w:pPr>
      <w:r>
        <w:lastRenderedPageBreak/>
        <w:t>Categorical variable coding</w:t>
      </w:r>
    </w:p>
    <w:p w14:paraId="310777F8" w14:textId="77777777" w:rsidR="001E0822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06922E4D" w14:textId="77777777" w:rsidR="001E0822" w:rsidRDefault="00000000">
      <w:pPr>
        <w:spacing w:after="120"/>
      </w:pPr>
      <w:r>
        <w:t>1 = Eastern Europe &amp; post-Soviet Union;</w:t>
      </w:r>
    </w:p>
    <w:p w14:paraId="31070535" w14:textId="77777777" w:rsidR="001E0822" w:rsidRDefault="00000000">
      <w:pPr>
        <w:spacing w:after="120"/>
      </w:pPr>
      <w:r>
        <w:t>2 = Latin America;</w:t>
      </w:r>
    </w:p>
    <w:p w14:paraId="755F95CC" w14:textId="77777777" w:rsidR="001E0822" w:rsidRDefault="00000000">
      <w:pPr>
        <w:spacing w:after="120"/>
      </w:pPr>
      <w:r>
        <w:t>3 = North Africa &amp; Middle East;</w:t>
      </w:r>
    </w:p>
    <w:p w14:paraId="6F02A140" w14:textId="77777777" w:rsidR="001E0822" w:rsidRDefault="00000000">
      <w:pPr>
        <w:spacing w:after="120"/>
      </w:pPr>
      <w:r>
        <w:t>4 = Sub-Saharan Africa;</w:t>
      </w:r>
    </w:p>
    <w:p w14:paraId="52F1150D" w14:textId="77777777" w:rsidR="001E0822" w:rsidRDefault="00000000">
      <w:pPr>
        <w:spacing w:after="120"/>
      </w:pPr>
      <w:r>
        <w:t>5 = Western Europe &amp; North America (incl. Australia, NZ);</w:t>
      </w:r>
    </w:p>
    <w:p w14:paraId="05C176DB" w14:textId="77777777" w:rsidR="001E0822" w:rsidRDefault="00000000">
      <w:pPr>
        <w:spacing w:after="120"/>
      </w:pPr>
      <w:r>
        <w:t>6 = East Asia;</w:t>
      </w:r>
    </w:p>
    <w:p w14:paraId="69F96EF2" w14:textId="77777777" w:rsidR="001E0822" w:rsidRDefault="00000000">
      <w:pPr>
        <w:spacing w:after="120"/>
      </w:pPr>
      <w:r>
        <w:t>7 = South-East Asia;</w:t>
      </w:r>
    </w:p>
    <w:p w14:paraId="21222D61" w14:textId="77777777" w:rsidR="001E0822" w:rsidRDefault="00000000">
      <w:pPr>
        <w:spacing w:after="120"/>
      </w:pPr>
      <w:r>
        <w:t>8 = South Asia;</w:t>
      </w:r>
    </w:p>
    <w:p w14:paraId="3733B88E" w14:textId="77777777" w:rsidR="001E0822" w:rsidRDefault="00000000">
      <w:pPr>
        <w:spacing w:after="120"/>
      </w:pPr>
      <w:r>
        <w:t>9 = The Pacific;</w:t>
      </w:r>
    </w:p>
    <w:p w14:paraId="563C0304" w14:textId="77777777" w:rsidR="001E0822" w:rsidRDefault="00000000">
      <w:pPr>
        <w:spacing w:after="120"/>
      </w:pPr>
      <w:r>
        <w:t>10 = The Caribbean</w:t>
      </w:r>
    </w:p>
    <w:p w14:paraId="574C8BB7" w14:textId="77777777" w:rsidR="001E0822" w:rsidRDefault="00000000">
      <w:pPr>
        <w:pStyle w:val="Heading1"/>
      </w:pPr>
      <w:r>
        <w:t>Why these explanatory variables?</w:t>
      </w:r>
    </w:p>
    <w:p w14:paraId="2E98CE76" w14:textId="77777777" w:rsidR="001E0822" w:rsidRDefault="00000000">
      <w:pPr>
        <w:spacing w:after="120"/>
      </w:pPr>
      <w:r>
        <w:t>Top 10% income share captures inequality from the top of the distribution. The Gini companion variable (top10_income_share self-exclusion isn't needed since Y1 is the variable itself). Latin America and Sub-Saharan Africa show the highest values.</w:t>
      </w:r>
    </w:p>
    <w:p w14:paraId="37355CAF" w14:textId="77777777" w:rsidR="001E0822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Strongest predictor — Latin America and SSA highest, Western Europe lowest.</w:t>
      </w:r>
    </w:p>
    <w:p w14:paraId="15317AEC" w14:textId="77777777" w:rsidR="001E0822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Negative — strong institutions reduce elite capture.</w:t>
      </w:r>
    </w:p>
    <w:p w14:paraId="26455EF1" w14:textId="77777777" w:rsidR="001E0822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Negative — democratic pressure for redistribution.</w:t>
      </w:r>
    </w:p>
    <w:p w14:paraId="4E5807A9" w14:textId="77777777" w:rsidR="001E0822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Slightly negative.</w:t>
      </w:r>
    </w:p>
    <w:p w14:paraId="222ABC82" w14:textId="77777777" w:rsidR="001E0822" w:rsidRDefault="001E0822">
      <w:pPr>
        <w:spacing w:after="240"/>
      </w:pPr>
    </w:p>
    <w:p w14:paraId="4130A228" w14:textId="77777777" w:rsidR="00D1251C" w:rsidRDefault="00D1251C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5C8E8019" w14:textId="024C38EE" w:rsidR="001E0822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61D513C0" w14:textId="77777777" w:rsidR="001E0822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74A4CF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6639054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1E0822" w14:paraId="222FB66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17A37" w14:textId="77777777" w:rsidR="001E0822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7A8EFC" w14:textId="77777777" w:rsidR="001E0822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CC2EE4" w14:textId="77777777" w:rsidR="001E0822" w:rsidRDefault="00000000">
            <w:r>
              <w:rPr>
                <w:color w:val="222222"/>
              </w:rPr>
              <w:t>Russia</w:t>
            </w:r>
          </w:p>
        </w:tc>
      </w:tr>
      <w:tr w:rsidR="001E0822" w14:paraId="76768D5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752B2B" w14:textId="77777777" w:rsidR="001E0822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05C85D" w14:textId="77777777" w:rsidR="001E0822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E49D61" w14:textId="77777777" w:rsidR="001E0822" w:rsidRDefault="00000000">
            <w:r>
              <w:rPr>
                <w:color w:val="222222"/>
              </w:rPr>
              <w:t>Serbia</w:t>
            </w:r>
          </w:p>
        </w:tc>
      </w:tr>
      <w:tr w:rsidR="001E0822" w14:paraId="5986D8F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195398" w14:textId="77777777" w:rsidR="001E0822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A8B3FB" w14:textId="77777777" w:rsidR="001E0822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0D5BC8" w14:textId="77777777" w:rsidR="001E0822" w:rsidRDefault="00000000">
            <w:r>
              <w:rPr>
                <w:color w:val="222222"/>
              </w:rPr>
              <w:t>Serbia and Montenegro</w:t>
            </w:r>
          </w:p>
        </w:tc>
      </w:tr>
      <w:tr w:rsidR="001E0822" w14:paraId="5FEC98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3DE58E" w14:textId="77777777" w:rsidR="001E0822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9C350D" w14:textId="77777777" w:rsidR="001E0822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C23F7" w14:textId="77777777" w:rsidR="001E0822" w:rsidRDefault="00000000">
            <w:r>
              <w:rPr>
                <w:color w:val="222222"/>
              </w:rPr>
              <w:t>Slovakia</w:t>
            </w:r>
          </w:p>
        </w:tc>
      </w:tr>
      <w:tr w:rsidR="001E0822" w14:paraId="76EA685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9C303F" w14:textId="77777777" w:rsidR="001E0822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F3AC0B" w14:textId="77777777" w:rsidR="001E0822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1BDC96" w14:textId="77777777" w:rsidR="001E0822" w:rsidRDefault="00000000">
            <w:r>
              <w:rPr>
                <w:color w:val="222222"/>
              </w:rPr>
              <w:t>Slovenia</w:t>
            </w:r>
          </w:p>
        </w:tc>
      </w:tr>
      <w:tr w:rsidR="001E0822" w14:paraId="67A900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B1C991" w14:textId="77777777" w:rsidR="001E0822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8E922C" w14:textId="77777777" w:rsidR="001E0822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8A7B4C" w14:textId="77777777" w:rsidR="001E0822" w:rsidRDefault="00000000">
            <w:r>
              <w:rPr>
                <w:color w:val="222222"/>
              </w:rPr>
              <w:t>Tajikistan</w:t>
            </w:r>
          </w:p>
        </w:tc>
      </w:tr>
      <w:tr w:rsidR="001E0822" w14:paraId="216A073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7AA761" w14:textId="77777777" w:rsidR="001E0822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742D2C" w14:textId="77777777" w:rsidR="001E0822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F5D144" w14:textId="77777777" w:rsidR="001E0822" w:rsidRDefault="00000000">
            <w:r>
              <w:rPr>
                <w:color w:val="222222"/>
              </w:rPr>
              <w:t>Turkmenistan</w:t>
            </w:r>
          </w:p>
        </w:tc>
      </w:tr>
      <w:tr w:rsidR="001E0822" w14:paraId="32A5E80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A32623" w14:textId="77777777" w:rsidR="001E0822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FAFB29" w14:textId="77777777" w:rsidR="001E0822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8223D9" w14:textId="77777777" w:rsidR="001E0822" w:rsidRDefault="00000000">
            <w:r>
              <w:rPr>
                <w:color w:val="222222"/>
              </w:rPr>
              <w:t>Ukraine</w:t>
            </w:r>
          </w:p>
        </w:tc>
      </w:tr>
      <w:tr w:rsidR="001E0822" w14:paraId="3383DC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C3A7EB" w14:textId="77777777" w:rsidR="001E0822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0DA581" w14:textId="77777777" w:rsidR="001E0822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933C7A" w14:textId="77777777" w:rsidR="001E0822" w:rsidRDefault="00000000">
            <w:r>
              <w:rPr>
                <w:color w:val="222222"/>
              </w:rPr>
              <w:t>Uzbekistan</w:t>
            </w:r>
          </w:p>
        </w:tc>
      </w:tr>
      <w:tr w:rsidR="001E0822" w14:paraId="5294DAB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AB2B37" w14:textId="77777777" w:rsidR="001E0822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A5C7FB" w14:textId="77777777" w:rsidR="001E0822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F5AA59" w14:textId="77777777" w:rsidR="001E0822" w:rsidRDefault="001E0822"/>
        </w:tc>
      </w:tr>
    </w:tbl>
    <w:p w14:paraId="33979C23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723E46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4DB5A4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1E0822" w14:paraId="4F46060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36661F" w14:textId="77777777" w:rsidR="001E0822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F8AA2C" w14:textId="77777777" w:rsidR="001E0822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53DF1" w14:textId="77777777" w:rsidR="001E0822" w:rsidRDefault="00000000">
            <w:r>
              <w:rPr>
                <w:color w:val="222222"/>
              </w:rPr>
              <w:t>Nicaragua</w:t>
            </w:r>
          </w:p>
        </w:tc>
      </w:tr>
      <w:tr w:rsidR="001E0822" w14:paraId="10F4DA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619B86" w14:textId="77777777" w:rsidR="001E0822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9835E0" w14:textId="77777777" w:rsidR="001E0822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57B62F" w14:textId="77777777" w:rsidR="001E0822" w:rsidRDefault="00000000">
            <w:r>
              <w:rPr>
                <w:color w:val="222222"/>
              </w:rPr>
              <w:t>Panama</w:t>
            </w:r>
          </w:p>
        </w:tc>
      </w:tr>
      <w:tr w:rsidR="001E0822" w14:paraId="53818A7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6D6285" w14:textId="77777777" w:rsidR="001E0822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693BA5" w14:textId="77777777" w:rsidR="001E0822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21ECAC" w14:textId="77777777" w:rsidR="001E0822" w:rsidRDefault="00000000">
            <w:r>
              <w:rPr>
                <w:color w:val="222222"/>
              </w:rPr>
              <w:t>Paraguay</w:t>
            </w:r>
          </w:p>
        </w:tc>
      </w:tr>
      <w:tr w:rsidR="001E0822" w14:paraId="4B489EF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AA5E3C" w14:textId="77777777" w:rsidR="001E0822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EDFD90" w14:textId="77777777" w:rsidR="001E0822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254804" w14:textId="77777777" w:rsidR="001E0822" w:rsidRDefault="00000000">
            <w:r>
              <w:rPr>
                <w:color w:val="222222"/>
              </w:rPr>
              <w:t>Peru</w:t>
            </w:r>
          </w:p>
        </w:tc>
      </w:tr>
      <w:tr w:rsidR="001E0822" w14:paraId="28BF7D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073795" w14:textId="77777777" w:rsidR="001E0822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EC1E66" w14:textId="77777777" w:rsidR="001E0822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573601" w14:textId="77777777" w:rsidR="001E0822" w:rsidRDefault="00000000">
            <w:r>
              <w:rPr>
                <w:color w:val="222222"/>
              </w:rPr>
              <w:t>Uruguay</w:t>
            </w:r>
          </w:p>
        </w:tc>
      </w:tr>
      <w:tr w:rsidR="001E0822" w14:paraId="4C378A3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2E7BB9" w14:textId="77777777" w:rsidR="001E0822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4D5407" w14:textId="77777777" w:rsidR="001E0822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9D78FD" w14:textId="77777777" w:rsidR="001E0822" w:rsidRDefault="00000000">
            <w:r>
              <w:rPr>
                <w:color w:val="222222"/>
              </w:rPr>
              <w:t>Venezuela</w:t>
            </w:r>
          </w:p>
        </w:tc>
      </w:tr>
      <w:tr w:rsidR="001E0822" w14:paraId="08465F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BDD652" w14:textId="77777777" w:rsidR="001E0822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D3AAB4" w14:textId="77777777" w:rsidR="001E0822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48ADF5" w14:textId="77777777" w:rsidR="001E0822" w:rsidRDefault="001E0822"/>
        </w:tc>
      </w:tr>
    </w:tbl>
    <w:p w14:paraId="0EC7C71F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14D680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2EA0AB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1E0822" w14:paraId="04DD9F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11AFC1" w14:textId="77777777" w:rsidR="001E0822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03DFB" w14:textId="77777777" w:rsidR="001E0822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A688DE" w14:textId="77777777" w:rsidR="001E0822" w:rsidRDefault="00000000">
            <w:r>
              <w:rPr>
                <w:color w:val="222222"/>
              </w:rPr>
              <w:t>Saudi Arabia</w:t>
            </w:r>
          </w:p>
        </w:tc>
      </w:tr>
      <w:tr w:rsidR="001E0822" w14:paraId="441410A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48CF72" w14:textId="77777777" w:rsidR="001E0822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4B1CF0" w14:textId="77777777" w:rsidR="001E0822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A1D277" w14:textId="77777777" w:rsidR="001E0822" w:rsidRDefault="00000000">
            <w:r>
              <w:rPr>
                <w:color w:val="222222"/>
              </w:rPr>
              <w:t>Syria</w:t>
            </w:r>
          </w:p>
        </w:tc>
      </w:tr>
      <w:tr w:rsidR="001E0822" w14:paraId="479A860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D0709F" w14:textId="77777777" w:rsidR="001E0822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7D714E" w14:textId="77777777" w:rsidR="001E0822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70AC9B" w14:textId="77777777" w:rsidR="001E0822" w:rsidRDefault="00000000">
            <w:r>
              <w:rPr>
                <w:color w:val="222222"/>
              </w:rPr>
              <w:t>Tunisia</w:t>
            </w:r>
          </w:p>
        </w:tc>
      </w:tr>
      <w:tr w:rsidR="001E0822" w14:paraId="6E71B4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4C4F0" w14:textId="77777777" w:rsidR="001E0822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D3F178" w14:textId="77777777" w:rsidR="001E0822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E370F8" w14:textId="77777777" w:rsidR="001E0822" w:rsidRDefault="00000000">
            <w:r>
              <w:rPr>
                <w:color w:val="222222"/>
              </w:rPr>
              <w:t>Turkey</w:t>
            </w:r>
          </w:p>
        </w:tc>
      </w:tr>
      <w:tr w:rsidR="001E0822" w14:paraId="2C5EB7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3607D1" w14:textId="77777777" w:rsidR="001E0822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D6A72F" w14:textId="77777777" w:rsidR="001E0822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869C5" w14:textId="77777777" w:rsidR="001E0822" w:rsidRDefault="00000000">
            <w:r>
              <w:rPr>
                <w:color w:val="222222"/>
              </w:rPr>
              <w:t>UAE</w:t>
            </w:r>
          </w:p>
        </w:tc>
      </w:tr>
      <w:tr w:rsidR="001E0822" w14:paraId="7EC62F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B2DA41" w14:textId="77777777" w:rsidR="001E0822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6BDC43" w14:textId="77777777" w:rsidR="001E0822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EDB85B" w14:textId="77777777" w:rsidR="001E0822" w:rsidRDefault="00000000">
            <w:r>
              <w:rPr>
                <w:color w:val="222222"/>
              </w:rPr>
              <w:t>Yemen</w:t>
            </w:r>
          </w:p>
        </w:tc>
      </w:tr>
      <w:tr w:rsidR="001E0822" w14:paraId="0EEAC5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196DC3" w14:textId="77777777" w:rsidR="001E0822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49C18" w14:textId="77777777" w:rsidR="001E0822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351EC9" w14:textId="77777777" w:rsidR="001E0822" w:rsidRDefault="001E0822"/>
        </w:tc>
      </w:tr>
    </w:tbl>
    <w:p w14:paraId="5F9D5BD2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E0822" w14:paraId="364050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2D87D01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1E0822" w14:paraId="0E2B8DE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5F0C1C" w14:textId="77777777" w:rsidR="001E0822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6074AC" w14:textId="77777777" w:rsidR="001E0822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68D6E8" w14:textId="77777777" w:rsidR="001E0822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0955C0" w14:textId="77777777" w:rsidR="001E0822" w:rsidRDefault="00000000">
            <w:r>
              <w:rPr>
                <w:color w:val="222222"/>
              </w:rPr>
              <w:t>Sierra Leone</w:t>
            </w:r>
          </w:p>
        </w:tc>
      </w:tr>
      <w:tr w:rsidR="001E0822" w14:paraId="096E418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F09B95" w14:textId="77777777" w:rsidR="001E0822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8D7ED8" w14:textId="77777777" w:rsidR="001E0822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47E488" w14:textId="77777777" w:rsidR="001E0822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171ADC" w14:textId="77777777" w:rsidR="001E0822" w:rsidRDefault="00000000">
            <w:r>
              <w:rPr>
                <w:color w:val="222222"/>
              </w:rPr>
              <w:t>Somalia</w:t>
            </w:r>
          </w:p>
        </w:tc>
      </w:tr>
      <w:tr w:rsidR="001E0822" w14:paraId="27C20D5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D42564" w14:textId="77777777" w:rsidR="001E0822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AB4F43" w14:textId="77777777" w:rsidR="001E0822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0C8053" w14:textId="77777777" w:rsidR="001E0822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A3D8D5" w14:textId="77777777" w:rsidR="001E0822" w:rsidRDefault="00000000">
            <w:r>
              <w:rPr>
                <w:color w:val="222222"/>
              </w:rPr>
              <w:t>South Africa</w:t>
            </w:r>
          </w:p>
        </w:tc>
      </w:tr>
      <w:tr w:rsidR="001E0822" w14:paraId="6DF5A08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8691A7" w14:textId="77777777" w:rsidR="001E0822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8EA5B5" w14:textId="77777777" w:rsidR="001E0822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77FC21" w14:textId="77777777" w:rsidR="001E0822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103CB4" w14:textId="77777777" w:rsidR="001E0822" w:rsidRDefault="00000000">
            <w:r>
              <w:rPr>
                <w:color w:val="222222"/>
              </w:rPr>
              <w:t>South Sudan</w:t>
            </w:r>
          </w:p>
        </w:tc>
      </w:tr>
      <w:tr w:rsidR="001E0822" w14:paraId="1552EC8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1B49E9" w14:textId="77777777" w:rsidR="001E0822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EF296A" w14:textId="77777777" w:rsidR="001E0822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14A313" w14:textId="77777777" w:rsidR="001E0822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C0D909" w14:textId="77777777" w:rsidR="001E0822" w:rsidRDefault="00000000">
            <w:r>
              <w:rPr>
                <w:color w:val="222222"/>
              </w:rPr>
              <w:t>Sudan</w:t>
            </w:r>
          </w:p>
        </w:tc>
      </w:tr>
      <w:tr w:rsidR="001E0822" w14:paraId="2136D95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91B70" w14:textId="77777777" w:rsidR="001E0822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AE5F17" w14:textId="77777777" w:rsidR="001E0822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82F987" w14:textId="77777777" w:rsidR="001E0822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AB99C5" w14:textId="77777777" w:rsidR="001E0822" w:rsidRDefault="00000000">
            <w:r>
              <w:rPr>
                <w:color w:val="222222"/>
              </w:rPr>
              <w:t>Sudan</w:t>
            </w:r>
          </w:p>
        </w:tc>
      </w:tr>
      <w:tr w:rsidR="001E0822" w14:paraId="6734400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3D5A24" w14:textId="77777777" w:rsidR="001E0822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B7E800" w14:textId="77777777" w:rsidR="001E0822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4C2870" w14:textId="77777777" w:rsidR="001E0822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B7FB67" w14:textId="77777777" w:rsidR="001E0822" w:rsidRDefault="00000000">
            <w:r>
              <w:rPr>
                <w:color w:val="222222"/>
              </w:rPr>
              <w:t>Tanzania</w:t>
            </w:r>
          </w:p>
        </w:tc>
      </w:tr>
      <w:tr w:rsidR="001E0822" w14:paraId="4907EC8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8A6EA5" w14:textId="77777777" w:rsidR="001E0822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C38FB4" w14:textId="77777777" w:rsidR="001E0822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6CA51C" w14:textId="77777777" w:rsidR="001E0822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71045" w14:textId="77777777" w:rsidR="001E0822" w:rsidRDefault="00000000">
            <w:r>
              <w:rPr>
                <w:color w:val="222222"/>
              </w:rPr>
              <w:t>Togo</w:t>
            </w:r>
          </w:p>
        </w:tc>
      </w:tr>
      <w:tr w:rsidR="001E0822" w14:paraId="7378153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09B921" w14:textId="77777777" w:rsidR="001E0822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1008C6" w14:textId="77777777" w:rsidR="001E0822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2D48FB" w14:textId="77777777" w:rsidR="001E0822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558FBD" w14:textId="77777777" w:rsidR="001E0822" w:rsidRDefault="00000000">
            <w:r>
              <w:rPr>
                <w:color w:val="222222"/>
              </w:rPr>
              <w:t>Uganda</w:t>
            </w:r>
          </w:p>
        </w:tc>
      </w:tr>
      <w:tr w:rsidR="001E0822" w14:paraId="2845A08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D374E3" w14:textId="77777777" w:rsidR="001E0822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381D6E" w14:textId="77777777" w:rsidR="001E0822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CDCD32" w14:textId="77777777" w:rsidR="001E0822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45AE89" w14:textId="77777777" w:rsidR="001E0822" w:rsidRDefault="00000000">
            <w:r>
              <w:rPr>
                <w:color w:val="222222"/>
              </w:rPr>
              <w:t>Zambia</w:t>
            </w:r>
          </w:p>
        </w:tc>
      </w:tr>
      <w:tr w:rsidR="001E0822" w14:paraId="10B0FA4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2C1DF5" w14:textId="77777777" w:rsidR="001E0822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5FB59" w14:textId="77777777" w:rsidR="001E0822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0859C7" w14:textId="77777777" w:rsidR="001E0822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8F5F7" w14:textId="77777777" w:rsidR="001E0822" w:rsidRDefault="00000000">
            <w:r>
              <w:rPr>
                <w:color w:val="222222"/>
              </w:rPr>
              <w:t>Zimbabwe</w:t>
            </w:r>
          </w:p>
        </w:tc>
      </w:tr>
      <w:tr w:rsidR="001E0822" w14:paraId="3836C4E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7EE8EF" w14:textId="77777777" w:rsidR="001E0822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BB02EC" w14:textId="77777777" w:rsidR="001E0822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6BF95D" w14:textId="77777777" w:rsidR="001E0822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4A58A0" w14:textId="77777777" w:rsidR="001E0822" w:rsidRDefault="001E0822"/>
        </w:tc>
      </w:tr>
      <w:tr w:rsidR="001E0822" w14:paraId="693B5B3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2D6090" w14:textId="77777777" w:rsidR="001E0822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DE2B15" w14:textId="77777777" w:rsidR="001E0822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27BC5D" w14:textId="77777777" w:rsidR="001E0822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721FD1" w14:textId="77777777" w:rsidR="001E0822" w:rsidRDefault="001E0822"/>
        </w:tc>
      </w:tr>
    </w:tbl>
    <w:p w14:paraId="2526E8A2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719DC0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0B7434D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1E0822" w14:paraId="6E90465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EF0568" w14:textId="77777777" w:rsidR="001E0822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AF3A07" w14:textId="77777777" w:rsidR="001E0822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51F0D0" w14:textId="77777777" w:rsidR="001E0822" w:rsidRDefault="00000000">
            <w:r>
              <w:rPr>
                <w:color w:val="222222"/>
              </w:rPr>
              <w:t>New Zealand</w:t>
            </w:r>
          </w:p>
        </w:tc>
      </w:tr>
      <w:tr w:rsidR="001E0822" w14:paraId="3D7D344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E724F0" w14:textId="77777777" w:rsidR="001E0822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80E0FB" w14:textId="77777777" w:rsidR="001E0822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43D632" w14:textId="77777777" w:rsidR="001E0822" w:rsidRDefault="00000000">
            <w:r>
              <w:rPr>
                <w:color w:val="222222"/>
              </w:rPr>
              <w:t>Norway</w:t>
            </w:r>
          </w:p>
        </w:tc>
      </w:tr>
      <w:tr w:rsidR="001E0822" w14:paraId="75C18D9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4B41CB" w14:textId="77777777" w:rsidR="001E0822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7AC7C" w14:textId="77777777" w:rsidR="001E0822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11038A" w14:textId="77777777" w:rsidR="001E0822" w:rsidRDefault="00000000">
            <w:r>
              <w:rPr>
                <w:color w:val="222222"/>
              </w:rPr>
              <w:t>Portugal</w:t>
            </w:r>
          </w:p>
        </w:tc>
      </w:tr>
      <w:tr w:rsidR="001E0822" w14:paraId="38C6ED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61A623" w14:textId="77777777" w:rsidR="001E0822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2F3CE5" w14:textId="77777777" w:rsidR="001E0822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3FEF2A" w14:textId="77777777" w:rsidR="001E0822" w:rsidRDefault="00000000">
            <w:r>
              <w:rPr>
                <w:color w:val="222222"/>
              </w:rPr>
              <w:t>San Marino</w:t>
            </w:r>
          </w:p>
        </w:tc>
      </w:tr>
      <w:tr w:rsidR="001E0822" w14:paraId="287C16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84FBA3" w14:textId="77777777" w:rsidR="001E0822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B66978" w14:textId="77777777" w:rsidR="001E0822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F8DE7C" w14:textId="77777777" w:rsidR="001E0822" w:rsidRDefault="00000000">
            <w:r>
              <w:rPr>
                <w:color w:val="222222"/>
              </w:rPr>
              <w:t>Spain</w:t>
            </w:r>
          </w:p>
        </w:tc>
      </w:tr>
      <w:tr w:rsidR="001E0822" w14:paraId="5BBC03E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6DEED0" w14:textId="77777777" w:rsidR="001E0822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6F7470" w14:textId="77777777" w:rsidR="001E0822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D29C1D" w14:textId="77777777" w:rsidR="001E0822" w:rsidRDefault="00000000">
            <w:r>
              <w:rPr>
                <w:color w:val="222222"/>
              </w:rPr>
              <w:t>Sweden</w:t>
            </w:r>
          </w:p>
        </w:tc>
      </w:tr>
      <w:tr w:rsidR="001E0822" w14:paraId="0FF2F6F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EEF9C1" w14:textId="77777777" w:rsidR="001E0822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F04179" w14:textId="77777777" w:rsidR="001E0822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0C8910" w14:textId="77777777" w:rsidR="001E0822" w:rsidRDefault="00000000">
            <w:r>
              <w:rPr>
                <w:color w:val="222222"/>
              </w:rPr>
              <w:t>Switzerland</w:t>
            </w:r>
          </w:p>
        </w:tc>
      </w:tr>
      <w:tr w:rsidR="001E0822" w14:paraId="4006174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F84401" w14:textId="77777777" w:rsidR="001E0822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55CD01" w14:textId="77777777" w:rsidR="001E0822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A675E8" w14:textId="77777777" w:rsidR="001E0822" w:rsidRDefault="00000000">
            <w:r>
              <w:rPr>
                <w:color w:val="222222"/>
              </w:rPr>
              <w:t>United Kingdom</w:t>
            </w:r>
          </w:p>
        </w:tc>
      </w:tr>
      <w:tr w:rsidR="001E0822" w14:paraId="7F40DA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B6E783" w14:textId="77777777" w:rsidR="001E0822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DC70B2" w14:textId="77777777" w:rsidR="001E0822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DC29EB" w14:textId="77777777" w:rsidR="001E0822" w:rsidRDefault="00000000">
            <w:r>
              <w:rPr>
                <w:color w:val="222222"/>
              </w:rPr>
              <w:t>United States</w:t>
            </w:r>
          </w:p>
        </w:tc>
      </w:tr>
    </w:tbl>
    <w:p w14:paraId="76021786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E0822" w14:paraId="3B203E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94D7221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1E0822" w14:paraId="07F6217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1C87E8" w14:textId="77777777" w:rsidR="001E0822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96CAFC" w14:textId="77777777" w:rsidR="001E0822" w:rsidRDefault="00000000">
            <w:r>
              <w:rPr>
                <w:color w:val="222222"/>
              </w:rPr>
              <w:t>South Korea</w:t>
            </w:r>
          </w:p>
        </w:tc>
      </w:tr>
      <w:tr w:rsidR="001E0822" w14:paraId="2CBC1CC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6F2FCC" w14:textId="77777777" w:rsidR="001E0822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895CDC" w14:textId="77777777" w:rsidR="001E0822" w:rsidRDefault="00000000">
            <w:r>
              <w:rPr>
                <w:color w:val="222222"/>
              </w:rPr>
              <w:t>Mongolia</w:t>
            </w:r>
          </w:p>
        </w:tc>
      </w:tr>
      <w:tr w:rsidR="001E0822" w14:paraId="26A9EF3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A96C6A" w14:textId="77777777" w:rsidR="001E0822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B10216" w14:textId="77777777" w:rsidR="001E0822" w:rsidRDefault="00000000">
            <w:r>
              <w:rPr>
                <w:color w:val="222222"/>
              </w:rPr>
              <w:t>Taiwan</w:t>
            </w:r>
          </w:p>
        </w:tc>
      </w:tr>
    </w:tbl>
    <w:p w14:paraId="604A058A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6B083C5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2C357B3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1E0822" w14:paraId="14FFBE1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FF353D" w14:textId="77777777" w:rsidR="001E0822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AA2D05" w14:textId="77777777" w:rsidR="001E0822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8DD3B7" w14:textId="77777777" w:rsidR="001E0822" w:rsidRDefault="00000000">
            <w:r>
              <w:rPr>
                <w:color w:val="222222"/>
              </w:rPr>
              <w:t>Thailand</w:t>
            </w:r>
          </w:p>
        </w:tc>
      </w:tr>
      <w:tr w:rsidR="001E0822" w14:paraId="712F0A2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2D45F0" w14:textId="77777777" w:rsidR="001E0822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E0D524" w14:textId="77777777" w:rsidR="001E0822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5D8E76" w14:textId="77777777" w:rsidR="001E0822" w:rsidRDefault="00000000">
            <w:r>
              <w:rPr>
                <w:color w:val="222222"/>
              </w:rPr>
              <w:t>Timor-Leste</w:t>
            </w:r>
          </w:p>
        </w:tc>
      </w:tr>
      <w:tr w:rsidR="001E0822" w14:paraId="0E20B0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63ADD" w14:textId="77777777" w:rsidR="001E0822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2CF3F1" w14:textId="77777777" w:rsidR="001E0822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976594" w14:textId="77777777" w:rsidR="001E0822" w:rsidRDefault="00000000">
            <w:r>
              <w:rPr>
                <w:color w:val="222222"/>
              </w:rPr>
              <w:t>Viet Nam</w:t>
            </w:r>
          </w:p>
        </w:tc>
      </w:tr>
      <w:tr w:rsidR="001E0822" w14:paraId="6314D7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1AB236" w14:textId="77777777" w:rsidR="001E0822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336D99" w14:textId="77777777" w:rsidR="001E0822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007853" w14:textId="77777777" w:rsidR="001E0822" w:rsidRDefault="001E0822"/>
        </w:tc>
      </w:tr>
    </w:tbl>
    <w:p w14:paraId="31A7B089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E0822" w14:paraId="01F379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92C422D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1E0822" w14:paraId="3E6B7C1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9B96E1" w14:textId="77777777" w:rsidR="001E0822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F829E2" w14:textId="77777777" w:rsidR="001E0822" w:rsidRDefault="00000000">
            <w:r>
              <w:rPr>
                <w:color w:val="222222"/>
              </w:rPr>
              <w:t>Maldives</w:t>
            </w:r>
          </w:p>
        </w:tc>
      </w:tr>
      <w:tr w:rsidR="001E0822" w14:paraId="22F55B7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593DE" w14:textId="77777777" w:rsidR="001E0822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8686FC" w14:textId="77777777" w:rsidR="001E0822" w:rsidRDefault="00000000">
            <w:r>
              <w:rPr>
                <w:color w:val="222222"/>
              </w:rPr>
              <w:t>Nepal</w:t>
            </w:r>
          </w:p>
        </w:tc>
      </w:tr>
      <w:tr w:rsidR="001E0822" w14:paraId="101A3BE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C3EAFB" w14:textId="77777777" w:rsidR="001E0822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1A82D7" w14:textId="77777777" w:rsidR="001E0822" w:rsidRDefault="00000000">
            <w:r>
              <w:rPr>
                <w:color w:val="222222"/>
              </w:rPr>
              <w:t>Pakistan</w:t>
            </w:r>
          </w:p>
        </w:tc>
      </w:tr>
      <w:tr w:rsidR="001E0822" w14:paraId="60B0BBE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793043" w14:textId="77777777" w:rsidR="001E0822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3D5348" w14:textId="77777777" w:rsidR="001E0822" w:rsidRDefault="00000000">
            <w:r>
              <w:rPr>
                <w:color w:val="222222"/>
              </w:rPr>
              <w:t>Sri Lanka</w:t>
            </w:r>
          </w:p>
        </w:tc>
      </w:tr>
    </w:tbl>
    <w:p w14:paraId="7726A44D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057A71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7A0E11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1E0822" w14:paraId="3E46BFC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6D88B7" w14:textId="77777777" w:rsidR="001E0822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229EE3" w14:textId="77777777" w:rsidR="001E0822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362C1A" w14:textId="77777777" w:rsidR="001E0822" w:rsidRDefault="00000000">
            <w:r>
              <w:rPr>
                <w:color w:val="222222"/>
              </w:rPr>
              <w:t>Solomon Islands</w:t>
            </w:r>
          </w:p>
        </w:tc>
      </w:tr>
      <w:tr w:rsidR="001E0822" w14:paraId="60C00E6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38296F" w14:textId="77777777" w:rsidR="001E0822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9A4FA1" w14:textId="77777777" w:rsidR="001E0822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EDB831" w14:textId="77777777" w:rsidR="001E0822" w:rsidRDefault="00000000">
            <w:r>
              <w:rPr>
                <w:color w:val="222222"/>
              </w:rPr>
              <w:t>Tonga</w:t>
            </w:r>
          </w:p>
        </w:tc>
      </w:tr>
      <w:tr w:rsidR="001E0822" w14:paraId="6FB3013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F6A1F9" w14:textId="77777777" w:rsidR="001E0822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B0ABA5" w14:textId="77777777" w:rsidR="001E0822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B598C8" w14:textId="77777777" w:rsidR="001E0822" w:rsidRDefault="00000000">
            <w:r>
              <w:rPr>
                <w:color w:val="222222"/>
              </w:rPr>
              <w:t>Tuvalu</w:t>
            </w:r>
          </w:p>
        </w:tc>
      </w:tr>
      <w:tr w:rsidR="001E0822" w14:paraId="78BD7B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420BD8" w14:textId="77777777" w:rsidR="001E0822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CD434C" w14:textId="77777777" w:rsidR="001E0822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9B8EAD" w14:textId="77777777" w:rsidR="001E0822" w:rsidRDefault="00000000">
            <w:r>
              <w:rPr>
                <w:color w:val="222222"/>
              </w:rPr>
              <w:t>Vanuatu</w:t>
            </w:r>
          </w:p>
        </w:tc>
      </w:tr>
    </w:tbl>
    <w:p w14:paraId="18342897" w14:textId="77777777" w:rsidR="001E0822" w:rsidRDefault="001E082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E0822" w14:paraId="0F91FE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405DA3C" w14:textId="77777777" w:rsidR="001E0822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1E0822" w14:paraId="702E0A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D0B7AC" w14:textId="77777777" w:rsidR="001E0822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232B95" w14:textId="77777777" w:rsidR="001E0822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4BD4C2" w14:textId="77777777" w:rsidR="001E0822" w:rsidRDefault="00000000">
            <w:r>
              <w:rPr>
                <w:color w:val="222222"/>
              </w:rPr>
              <w:t>St. Vincent &amp; Gren.</w:t>
            </w:r>
          </w:p>
        </w:tc>
      </w:tr>
      <w:tr w:rsidR="001E0822" w14:paraId="66706EC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4E9839" w14:textId="77777777" w:rsidR="001E0822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32919C" w14:textId="77777777" w:rsidR="001E0822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08CB6A" w14:textId="77777777" w:rsidR="001E0822" w:rsidRDefault="00000000">
            <w:r>
              <w:rPr>
                <w:color w:val="222222"/>
              </w:rPr>
              <w:t>Suriname</w:t>
            </w:r>
          </w:p>
        </w:tc>
      </w:tr>
      <w:tr w:rsidR="001E0822" w14:paraId="19DC925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55ECBC" w14:textId="77777777" w:rsidR="001E0822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679D1F" w14:textId="77777777" w:rsidR="001E0822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038A46" w14:textId="77777777" w:rsidR="001E0822" w:rsidRDefault="00000000">
            <w:r>
              <w:rPr>
                <w:color w:val="222222"/>
              </w:rPr>
              <w:t>Trinidad &amp; Tobago</w:t>
            </w:r>
          </w:p>
        </w:tc>
      </w:tr>
      <w:tr w:rsidR="001E0822" w14:paraId="61B7E7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E8126A" w14:textId="77777777" w:rsidR="001E0822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17466D" w14:textId="77777777" w:rsidR="001E0822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F575E1" w14:textId="77777777" w:rsidR="001E0822" w:rsidRDefault="001E0822"/>
        </w:tc>
      </w:tr>
      <w:tr w:rsidR="001E0822" w14:paraId="1D92F71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3E738A" w14:textId="77777777" w:rsidR="001E0822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E363BA" w14:textId="77777777" w:rsidR="001E0822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75B44E" w14:textId="77777777" w:rsidR="001E0822" w:rsidRDefault="001E0822"/>
        </w:tc>
      </w:tr>
    </w:tbl>
    <w:p w14:paraId="2A1E16C8" w14:textId="77777777" w:rsidR="001E0822" w:rsidRDefault="001E0822">
      <w:pPr>
        <w:spacing w:after="120"/>
      </w:pPr>
    </w:p>
    <w:sectPr w:rsidR="001E0822" w:rsidSect="00D125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D552" w14:textId="77777777" w:rsidR="00AE3180" w:rsidRDefault="00AE3180" w:rsidP="00D1251C">
      <w:r>
        <w:separator/>
      </w:r>
    </w:p>
  </w:endnote>
  <w:endnote w:type="continuationSeparator" w:id="0">
    <w:p w14:paraId="5761E978" w14:textId="77777777" w:rsidR="00AE3180" w:rsidRDefault="00AE3180" w:rsidP="00D1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B093" w14:textId="77777777" w:rsidR="00D1251C" w:rsidRDefault="00D125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0E41" w14:textId="77777777" w:rsidR="00D1251C" w:rsidRDefault="00D125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0D42" w14:textId="77777777" w:rsidR="00D1251C" w:rsidRDefault="00D12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B822" w14:textId="77777777" w:rsidR="00AE3180" w:rsidRDefault="00AE3180" w:rsidP="00D1251C">
      <w:r>
        <w:separator/>
      </w:r>
    </w:p>
  </w:footnote>
  <w:footnote w:type="continuationSeparator" w:id="0">
    <w:p w14:paraId="63CA3677" w14:textId="77777777" w:rsidR="00AE3180" w:rsidRDefault="00AE3180" w:rsidP="00D12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D908" w14:textId="77777777" w:rsidR="00D1251C" w:rsidRDefault="00D125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2590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585506" w14:textId="51D1E809" w:rsidR="00D1251C" w:rsidRDefault="00D125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907590" w14:textId="77777777" w:rsidR="00D1251C" w:rsidRDefault="00D125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759C" w14:textId="77777777" w:rsidR="00D1251C" w:rsidRDefault="00D125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121F"/>
    <w:multiLevelType w:val="hybridMultilevel"/>
    <w:tmpl w:val="8DF6B68E"/>
    <w:lvl w:ilvl="0" w:tplc="F0A482B8">
      <w:start w:val="1"/>
      <w:numFmt w:val="bullet"/>
      <w:lvlText w:val="●"/>
      <w:lvlJc w:val="left"/>
      <w:pPr>
        <w:ind w:left="720" w:hanging="360"/>
      </w:pPr>
    </w:lvl>
    <w:lvl w:ilvl="1" w:tplc="2DACA976">
      <w:start w:val="1"/>
      <w:numFmt w:val="bullet"/>
      <w:lvlText w:val="○"/>
      <w:lvlJc w:val="left"/>
      <w:pPr>
        <w:ind w:left="1440" w:hanging="360"/>
      </w:pPr>
    </w:lvl>
    <w:lvl w:ilvl="2" w:tplc="AA72497E">
      <w:start w:val="1"/>
      <w:numFmt w:val="bullet"/>
      <w:lvlText w:val="■"/>
      <w:lvlJc w:val="left"/>
      <w:pPr>
        <w:ind w:left="2160" w:hanging="360"/>
      </w:pPr>
    </w:lvl>
    <w:lvl w:ilvl="3" w:tplc="D260481A">
      <w:start w:val="1"/>
      <w:numFmt w:val="bullet"/>
      <w:lvlText w:val="●"/>
      <w:lvlJc w:val="left"/>
      <w:pPr>
        <w:ind w:left="2880" w:hanging="360"/>
      </w:pPr>
    </w:lvl>
    <w:lvl w:ilvl="4" w:tplc="A14A3138">
      <w:start w:val="1"/>
      <w:numFmt w:val="bullet"/>
      <w:lvlText w:val="○"/>
      <w:lvlJc w:val="left"/>
      <w:pPr>
        <w:ind w:left="3600" w:hanging="360"/>
      </w:pPr>
    </w:lvl>
    <w:lvl w:ilvl="5" w:tplc="8034B13A">
      <w:start w:val="1"/>
      <w:numFmt w:val="bullet"/>
      <w:lvlText w:val="■"/>
      <w:lvlJc w:val="left"/>
      <w:pPr>
        <w:ind w:left="4320" w:hanging="360"/>
      </w:pPr>
    </w:lvl>
    <w:lvl w:ilvl="6" w:tplc="75465938">
      <w:start w:val="1"/>
      <w:numFmt w:val="bullet"/>
      <w:lvlText w:val="●"/>
      <w:lvlJc w:val="left"/>
      <w:pPr>
        <w:ind w:left="5040" w:hanging="360"/>
      </w:pPr>
    </w:lvl>
    <w:lvl w:ilvl="7" w:tplc="2E3E4DBA">
      <w:start w:val="1"/>
      <w:numFmt w:val="bullet"/>
      <w:lvlText w:val="●"/>
      <w:lvlJc w:val="left"/>
      <w:pPr>
        <w:ind w:left="5760" w:hanging="360"/>
      </w:pPr>
    </w:lvl>
    <w:lvl w:ilvl="8" w:tplc="5EAA2F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2C5589"/>
    <w:multiLevelType w:val="hybridMultilevel"/>
    <w:tmpl w:val="6810A736"/>
    <w:lvl w:ilvl="0" w:tplc="616A882A">
      <w:start w:val="1"/>
      <w:numFmt w:val="bullet"/>
      <w:lvlText w:val="•"/>
      <w:lvlJc w:val="left"/>
      <w:pPr>
        <w:ind w:left="720" w:hanging="360"/>
      </w:pPr>
    </w:lvl>
    <w:lvl w:ilvl="1" w:tplc="1C2C1B00">
      <w:numFmt w:val="decimal"/>
      <w:lvlText w:val=""/>
      <w:lvlJc w:val="left"/>
    </w:lvl>
    <w:lvl w:ilvl="2" w:tplc="51BAC764">
      <w:numFmt w:val="decimal"/>
      <w:lvlText w:val=""/>
      <w:lvlJc w:val="left"/>
    </w:lvl>
    <w:lvl w:ilvl="3" w:tplc="DDB275FC">
      <w:numFmt w:val="decimal"/>
      <w:lvlText w:val=""/>
      <w:lvlJc w:val="left"/>
    </w:lvl>
    <w:lvl w:ilvl="4" w:tplc="B290E968">
      <w:numFmt w:val="decimal"/>
      <w:lvlText w:val=""/>
      <w:lvlJc w:val="left"/>
    </w:lvl>
    <w:lvl w:ilvl="5" w:tplc="C016C2AE">
      <w:numFmt w:val="decimal"/>
      <w:lvlText w:val=""/>
      <w:lvlJc w:val="left"/>
    </w:lvl>
    <w:lvl w:ilvl="6" w:tplc="29586A92">
      <w:numFmt w:val="decimal"/>
      <w:lvlText w:val=""/>
      <w:lvlJc w:val="left"/>
    </w:lvl>
    <w:lvl w:ilvl="7" w:tplc="FB5C89D4">
      <w:numFmt w:val="decimal"/>
      <w:lvlText w:val=""/>
      <w:lvlJc w:val="left"/>
    </w:lvl>
    <w:lvl w:ilvl="8" w:tplc="0A969DD2">
      <w:numFmt w:val="decimal"/>
      <w:lvlText w:val=""/>
      <w:lvlJc w:val="left"/>
    </w:lvl>
  </w:abstractNum>
  <w:num w:numId="1" w16cid:durableId="234514376">
    <w:abstractNumId w:val="0"/>
    <w:lvlOverride w:ilvl="0">
      <w:startOverride w:val="1"/>
    </w:lvlOverride>
  </w:num>
  <w:num w:numId="2" w16cid:durableId="14988861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22"/>
    <w:rsid w:val="001E0822"/>
    <w:rsid w:val="00567DC3"/>
    <w:rsid w:val="00AE3180"/>
    <w:rsid w:val="00D1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4945"/>
  <w15:docId w15:val="{4F3A6DEB-E61B-4BE2-8F36-1AC81DB7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125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51C"/>
  </w:style>
  <w:style w:type="paragraph" w:styleId="Footer">
    <w:name w:val="footer"/>
    <w:basedOn w:val="Normal"/>
    <w:link w:val="FooterChar"/>
    <w:uiPriority w:val="99"/>
    <w:unhideWhenUsed/>
    <w:rsid w:val="00D125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954</Words>
  <Characters>5440</Characters>
  <Application>Microsoft Office Word</Application>
  <DocSecurity>0</DocSecurity>
  <Lines>45</Lines>
  <Paragraphs>12</Paragraphs>
  <ScaleCrop>false</ScaleCrop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2026-06-03T09:44:00Z</dcterms:modified>
</cp:coreProperties>
</file>